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1"/>
        <w:ind w:left="3567" w:right="0" w:firstLine="0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1"/>
          <w:sz w:val="22"/>
        </w:rPr>
        <w:t> </w:t>
      </w:r>
      <w:r>
        <w:rPr>
          <w:sz w:val="22"/>
        </w:rPr>
        <w:t>nr 8 do SWZ nr ref. PTT</w:t>
      </w:r>
      <w:r>
        <w:rPr>
          <w:spacing w:val="-4"/>
          <w:sz w:val="22"/>
        </w:rPr>
        <w:t> </w:t>
      </w:r>
      <w:r>
        <w:rPr>
          <w:sz w:val="22"/>
        </w:rPr>
        <w:t>– </w:t>
      </w:r>
      <w:r>
        <w:rPr>
          <w:spacing w:val="-2"/>
          <w:sz w:val="22"/>
        </w:rPr>
        <w:t>ZP/2620/02/05/2024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80"/>
        <w:rPr>
          <w:b w:val="0"/>
          <w:sz w:val="22"/>
        </w:rPr>
      </w:pPr>
    </w:p>
    <w:p>
      <w:pPr>
        <w:spacing w:before="0"/>
        <w:ind w:left="0" w:right="1" w:firstLine="0"/>
        <w:jc w:val="center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postępowania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zamówienie</w:t>
      </w:r>
      <w:r>
        <w:rPr>
          <w:spacing w:val="-5"/>
          <w:sz w:val="24"/>
        </w:rPr>
        <w:t> </w:t>
      </w:r>
      <w:r>
        <w:rPr>
          <w:sz w:val="24"/>
        </w:rPr>
        <w:t>publiczne</w:t>
      </w:r>
      <w:r>
        <w:rPr>
          <w:spacing w:val="-4"/>
          <w:sz w:val="24"/>
        </w:rPr>
        <w:t> pn.:</w:t>
      </w:r>
    </w:p>
    <w:p>
      <w:pPr>
        <w:pStyle w:val="BodyText"/>
        <w:spacing w:before="22"/>
        <w:rPr>
          <w:b w:val="0"/>
        </w:rPr>
      </w:pPr>
    </w:p>
    <w:p>
      <w:pPr>
        <w:pStyle w:val="BodyText"/>
        <w:ind w:left="1" w:right="1"/>
        <w:jc w:val="center"/>
      </w:pPr>
      <w:r>
        <w:rPr>
          <w:i/>
        </w:rPr>
        <w:t>„</w:t>
      </w:r>
      <w:r>
        <w:rPr/>
        <w:t>Usługa</w:t>
      </w:r>
      <w:r>
        <w:rPr>
          <w:spacing w:val="-9"/>
        </w:rPr>
        <w:t> </w:t>
      </w:r>
      <w:r>
        <w:rPr/>
        <w:t>kompleksowego</w:t>
      </w:r>
      <w:r>
        <w:rPr>
          <w:spacing w:val="-7"/>
        </w:rPr>
        <w:t> </w:t>
      </w:r>
      <w:r>
        <w:rPr/>
        <w:t>sprzątania</w:t>
      </w:r>
      <w:r>
        <w:rPr>
          <w:spacing w:val="-7"/>
        </w:rPr>
        <w:t> </w:t>
      </w:r>
      <w:r>
        <w:rPr/>
        <w:t>pomieszczeń</w:t>
      </w:r>
      <w:r>
        <w:rPr>
          <w:spacing w:val="-7"/>
        </w:rPr>
        <w:t> </w:t>
      </w:r>
      <w:r>
        <w:rPr/>
        <w:t>Polskiego</w:t>
      </w:r>
      <w:r>
        <w:rPr>
          <w:spacing w:val="-12"/>
        </w:rPr>
        <w:t> </w:t>
      </w:r>
      <w:r>
        <w:rPr/>
        <w:t>Teatru</w:t>
      </w:r>
      <w:r>
        <w:rPr>
          <w:spacing w:val="-11"/>
        </w:rPr>
        <w:t> </w:t>
      </w:r>
      <w:r>
        <w:rPr>
          <w:spacing w:val="-2"/>
        </w:rPr>
        <w:t>Tańca”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ind w:left="116" w:right="1303"/>
      </w:pPr>
      <w:bookmarkStart w:name="Link do postępowania: https://ezamowieni" w:id="1"/>
      <w:bookmarkEnd w:id="1"/>
      <w:r>
        <w:rPr>
          <w:b w:val="0"/>
        </w:rPr>
      </w:r>
      <w:r>
        <w:rPr/>
        <w:t>Link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postępowania:</w:t>
      </w:r>
      <w:r>
        <w:rPr>
          <w:spacing w:val="-18"/>
        </w:rPr>
        <w:t> </w:t>
      </w:r>
      <w:r>
        <w:rPr/>
        <w:t>https://ezamowienia.gov.pl/mp-client/tenders/ </w:t>
      </w:r>
      <w:r>
        <w:rPr>
          <w:spacing w:val="-2"/>
        </w:rPr>
        <w:t>ocds-148610-f4a5081e-142b-11ef-a7f7-6221b72ad4fc</w:t>
      </w:r>
    </w:p>
    <w:p>
      <w:pPr>
        <w:spacing w:line="235" w:lineRule="auto" w:before="103"/>
        <w:ind w:left="116" w:right="1615" w:firstLine="0"/>
        <w:jc w:val="left"/>
        <w:rPr>
          <w:rFonts w:ascii="Arial" w:hAnsi="Arial"/>
          <w:b/>
          <w:sz w:val="27"/>
        </w:rPr>
      </w:pPr>
      <w:bookmarkStart w:name="Identyfikator postępowania:  ocds-148610" w:id="2"/>
      <w:bookmarkEnd w:id="2"/>
      <w:r>
        <w:rPr/>
      </w:r>
      <w:r>
        <w:rPr>
          <w:b/>
          <w:sz w:val="24"/>
        </w:rPr>
        <w:t>Identyfikator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postępowania:</w:t>
      </w:r>
      <w:r>
        <w:rPr>
          <w:b/>
          <w:spacing w:val="30"/>
          <w:sz w:val="24"/>
        </w:rPr>
        <w:t> </w:t>
      </w:r>
      <w:r>
        <w:rPr>
          <w:rFonts w:ascii="Arial" w:hAnsi="Arial"/>
          <w:b/>
          <w:sz w:val="27"/>
        </w:rPr>
        <w:t>ocds-148610-f4a5081e-142b-11ef- </w:t>
      </w:r>
      <w:r>
        <w:rPr>
          <w:rFonts w:ascii="Arial" w:hAnsi="Arial"/>
          <w:b/>
          <w:spacing w:val="-2"/>
          <w:sz w:val="27"/>
        </w:rPr>
        <w:t>a7f7-6221b72ad4fc</w:t>
      </w:r>
    </w:p>
    <w:p>
      <w:pPr>
        <w:pStyle w:val="BodyText"/>
        <w:spacing w:before="24"/>
        <w:rPr>
          <w:rFonts w:ascii="Arial"/>
          <w:sz w:val="27"/>
        </w:rPr>
      </w:pPr>
    </w:p>
    <w:p>
      <w:pPr>
        <w:pStyle w:val="BodyText"/>
        <w:ind w:left="116"/>
      </w:pPr>
      <w:bookmarkStart w:name="Numer ogłoszenia: 2024/BZP 00328963" w:id="3"/>
      <w:bookmarkEnd w:id="3"/>
      <w:r>
        <w:rPr>
          <w:b w:val="0"/>
        </w:rPr>
      </w:r>
      <w:r>
        <w:rPr/>
        <w:t>Numer ogłoszenia:</w:t>
      </w:r>
      <w:r>
        <w:rPr>
          <w:spacing w:val="-5"/>
        </w:rPr>
        <w:t> </w:t>
      </w:r>
      <w:r>
        <w:rPr/>
        <w:t>2024/BZP</w:t>
      </w:r>
      <w:r>
        <w:rPr>
          <w:spacing w:val="-5"/>
        </w:rPr>
        <w:t> </w:t>
      </w:r>
      <w:r>
        <w:rPr>
          <w:spacing w:val="-2"/>
        </w:rPr>
        <w:t>00328963</w:t>
      </w:r>
    </w:p>
    <w:sectPr>
      <w:type w:val="continuous"/>
      <w:pgSz w:w="1190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Link do postępowania i ID</dc:title>
  <dcterms:created xsi:type="dcterms:W3CDTF">2024-05-17T15:25:54Z</dcterms:created>
  <dcterms:modified xsi:type="dcterms:W3CDTF">2024-05-17T15:25:54Z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Pages</vt:lpwstr>
  </property>
  <property fmtid="{D5CDD505-2E9C-101B-9397-08002B2CF9AE}" pid="4" name="LastSaved">
    <vt:filetime>2024-05-17T00:00:00Z</vt:filetime>
  </property>
  <property fmtid="{D5CDD505-2E9C-101B-9397-08002B2CF9AE}" pid="5" name="Producer">
    <vt:lpwstr>macOS Wersja 13.2.1 (kompilacja 22D68) Quartz PDFContext</vt:lpwstr>
  </property>
</Properties>
</file>